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ackground w:color="F5F1E8"/>
  <w:body>
    <w:p w:rsidRPr="001C50BF" w:rsidR="001C50BF" w:rsidP="001C50BF" w:rsidRDefault="001C50BF" w14:paraId="6990F928" w14:textId="77777777">
      <w:pPr>
        <w:rPr>
          <w:b/>
          <w:bCs/>
          <w:color w:val="1B6B72"/>
          <w:sz w:val="36"/>
          <w:szCs w:val="36"/>
        </w:rPr>
      </w:pPr>
      <w:r w:rsidRPr="001C50BF">
        <w:rPr>
          <w:b/>
          <w:bCs/>
          <w:color w:val="1B6B72"/>
          <w:sz w:val="36"/>
          <w:szCs w:val="36"/>
        </w:rPr>
        <w:t>Metacognitive Fitness Check (MF-20)</w:t>
      </w:r>
    </w:p>
    <w:p w:rsidRPr="001C50BF" w:rsidR="001C50BF" w:rsidP="001C50BF" w:rsidRDefault="001C50BF" w14:paraId="79B35B61" w14:textId="3853ACF4">
      <w:pPr>
        <w:rPr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Not therapy. Not diagnosis.</w:t>
      </w:r>
      <w:r w:rsidRPr="001C50BF">
        <w:rPr>
          <w:color w:val="1B6B72"/>
          <w:sz w:val="28"/>
          <w:szCs w:val="28"/>
        </w:rPr>
        <w:t xml:space="preserve"> A </w:t>
      </w:r>
      <w:r w:rsidRPr="001C50BF">
        <w:rPr>
          <w:i/>
          <w:iCs/>
          <w:color w:val="1B6B72"/>
          <w:sz w:val="28"/>
          <w:szCs w:val="28"/>
        </w:rPr>
        <w:t>psychologist-guided</w:t>
      </w:r>
      <w:r w:rsidRPr="001C50BF">
        <w:rPr>
          <w:color w:val="1B6B72"/>
          <w:sz w:val="28"/>
          <w:szCs w:val="28"/>
        </w:rPr>
        <w:t xml:space="preserve"> self-assessment for self-awareness, decision quality, and emotional regulation.</w:t>
      </w:r>
      <w:r w:rsidRPr="001C50BF">
        <w:rPr>
          <w:color w:val="1B6B72"/>
          <w:sz w:val="28"/>
          <w:szCs w:val="28"/>
        </w:rPr>
        <w:br/>
      </w:r>
      <w:r w:rsidRPr="001C50BF">
        <w:rPr>
          <w:i/>
          <w:iCs/>
          <w:color w:val="1B6B72"/>
          <w:sz w:val="28"/>
          <w:szCs w:val="28"/>
        </w:rPr>
        <w:t xml:space="preserve">Kyle Walker, BSc, MSc, </w:t>
      </w:r>
      <w:proofErr w:type="spellStart"/>
      <w:r w:rsidRPr="001C50BF">
        <w:rPr>
          <w:i/>
          <w:iCs/>
          <w:color w:val="1B6B72"/>
          <w:sz w:val="28"/>
          <w:szCs w:val="28"/>
        </w:rPr>
        <w:t>GMBPsS</w:t>
      </w:r>
      <w:proofErr w:type="spellEnd"/>
      <w:r w:rsidRPr="001C50BF">
        <w:rPr>
          <w:i/>
          <w:iCs/>
          <w:color w:val="1B6B72"/>
          <w:sz w:val="28"/>
          <w:szCs w:val="28"/>
        </w:rPr>
        <w:t xml:space="preserve"> (BPS) - Applied Research Psychologist</w:t>
      </w:r>
    </w:p>
    <w:p w:rsidRPr="001C50BF" w:rsidR="001C50BF" w:rsidP="001C50BF" w:rsidRDefault="001C50BF" w14:paraId="70C58EFF" w14:textId="77777777">
      <w:pPr>
        <w:rPr>
          <w:b/>
          <w:bCs/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Instructions</w:t>
      </w:r>
    </w:p>
    <w:p w:rsidRPr="001C50BF" w:rsidR="001C50BF" w:rsidP="001C50BF" w:rsidRDefault="001C50BF" w14:paraId="660BC917" w14:textId="77777777">
      <w:p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 xml:space="preserve">Score each statement </w:t>
      </w:r>
      <w:r w:rsidRPr="001C50BF">
        <w:rPr>
          <w:b/>
          <w:bCs/>
          <w:color w:val="1B6B72"/>
          <w:sz w:val="28"/>
          <w:szCs w:val="28"/>
        </w:rPr>
        <w:t>0–4</w:t>
      </w:r>
      <w:r w:rsidRPr="001C50BF">
        <w:rPr>
          <w:color w:val="1B6B72"/>
          <w:sz w:val="28"/>
          <w:szCs w:val="28"/>
        </w:rPr>
        <w:t xml:space="preserve"> based on the </w:t>
      </w:r>
      <w:r w:rsidRPr="001C50BF">
        <w:rPr>
          <w:b/>
          <w:bCs/>
          <w:color w:val="1B6B72"/>
          <w:sz w:val="28"/>
          <w:szCs w:val="28"/>
        </w:rPr>
        <w:t>last 14 days</w:t>
      </w:r>
      <w:r w:rsidRPr="001C50BF">
        <w:rPr>
          <w:color w:val="1B6B72"/>
          <w:sz w:val="28"/>
          <w:szCs w:val="28"/>
        </w:rPr>
        <w:t>:</w:t>
      </w:r>
      <w:r w:rsidRPr="001C50BF">
        <w:rPr>
          <w:color w:val="1B6B72"/>
          <w:sz w:val="28"/>
          <w:szCs w:val="28"/>
        </w:rPr>
        <w:br/>
      </w:r>
      <w:r w:rsidRPr="001C50BF">
        <w:rPr>
          <w:color w:val="1B6B72"/>
          <w:sz w:val="28"/>
          <w:szCs w:val="28"/>
        </w:rPr>
        <w:t>0 = Never | 1 = Rarely | 2 = Sometimes | 3 = Often | 4 = Almost always</w:t>
      </w:r>
    </w:p>
    <w:p w:rsidRPr="001C50BF" w:rsidR="001C50BF" w:rsidP="001C50BF" w:rsidRDefault="001C50BF" w14:paraId="6D2E6C51" w14:textId="2E8FF93E">
      <w:pPr>
        <w:rPr>
          <w:color w:val="1B6B72"/>
          <w:sz w:val="28"/>
          <w:szCs w:val="28"/>
        </w:rPr>
      </w:pPr>
      <w:r w:rsidRPr="001C50BF">
        <w:rPr>
          <w:noProof/>
          <w:color w:val="1B6B7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599AA2" wp14:editId="5D08BE84">
                <wp:simplePos x="0" y="0"/>
                <wp:positionH relativeFrom="column">
                  <wp:posOffset>22860</wp:posOffset>
                </wp:positionH>
                <wp:positionV relativeFrom="paragraph">
                  <wp:posOffset>97155</wp:posOffset>
                </wp:positionV>
                <wp:extent cx="5455920" cy="15240"/>
                <wp:effectExtent l="19050" t="19050" r="30480" b="22860"/>
                <wp:wrapNone/>
                <wp:docPr id="50139731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55920" cy="15240"/>
                        </a:xfrm>
                        <a:prstGeom prst="line">
                          <a:avLst/>
                        </a:prstGeom>
                        <a:ln w="3810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 w14:anchorId="61C90459">
              <v:line id="Straight Connector 1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156082 [3204]" strokeweight="3pt" from="1.8pt,7.65pt" to="431.4pt,8.85pt" w14:anchorId="5BC66F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">
                <v:stroke joinstyle="miter"/>
              </v:line>
            </w:pict>
          </mc:Fallback>
        </mc:AlternateContent>
      </w:r>
    </w:p>
    <w:p w:rsidRPr="001C50BF" w:rsidR="001C50BF" w:rsidP="001C50BF" w:rsidRDefault="001C50BF" w14:paraId="29D37CD1" w14:textId="3168240F">
      <w:pPr>
        <w:rPr>
          <w:b/>
          <w:bCs/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The assessment (20 items)</w:t>
      </w:r>
    </w:p>
    <w:p w:rsidRPr="004A089F" w:rsidR="001C50BF" w:rsidP="004A089F" w:rsidRDefault="001C50BF" w14:paraId="3F03F38D" w14:textId="5D880CFC">
      <w:pPr>
        <w:pStyle w:val="ListParagraph"/>
        <w:numPr>
          <w:ilvl w:val="0"/>
          <w:numId w:val="8"/>
        </w:numPr>
        <w:rPr>
          <w:b/>
          <w:bCs/>
          <w:color w:val="1B6B72"/>
          <w:sz w:val="28"/>
          <w:szCs w:val="28"/>
        </w:rPr>
      </w:pPr>
      <w:r w:rsidRPr="004A089F">
        <w:rPr>
          <w:b/>
          <w:bCs/>
          <w:color w:val="1B6B72"/>
          <w:sz w:val="28"/>
          <w:szCs w:val="28"/>
        </w:rPr>
        <w:t>Self-Monitoring (Noticing in real time)</w:t>
      </w:r>
    </w:p>
    <w:p w:rsidRPr="004A089F" w:rsidR="004A089F" w:rsidP="004A089F" w:rsidRDefault="004A089F" w14:paraId="141BEF75" w14:textId="77777777">
      <w:pPr>
        <w:pStyle w:val="ListParagraph"/>
        <w:rPr>
          <w:color w:val="1B6B72"/>
        </w:rPr>
      </w:pPr>
      <w:r w:rsidRPr="004A089F">
        <w:rPr>
          <w:color w:val="1B6B72"/>
        </w:rPr>
        <w:t xml:space="preserve">Score each statement </w:t>
      </w:r>
      <w:r w:rsidRPr="004A089F">
        <w:rPr>
          <w:b/>
          <w:bCs/>
          <w:color w:val="1B6B72"/>
        </w:rPr>
        <w:t>0–4</w:t>
      </w:r>
      <w:r w:rsidRPr="004A089F">
        <w:rPr>
          <w:color w:val="1B6B72"/>
        </w:rPr>
        <w:t xml:space="preserve"> based on the </w:t>
      </w:r>
      <w:r w:rsidRPr="004A089F">
        <w:rPr>
          <w:b/>
          <w:bCs/>
          <w:color w:val="1B6B72"/>
        </w:rPr>
        <w:t>last 14 days</w:t>
      </w:r>
      <w:r w:rsidRPr="004A089F">
        <w:rPr>
          <w:color w:val="1B6B72"/>
        </w:rPr>
        <w:t>:</w:t>
      </w:r>
      <w:r w:rsidRPr="004A089F">
        <w:rPr>
          <w:color w:val="1B6B72"/>
        </w:rPr>
        <w:br/>
      </w:r>
      <w:r w:rsidRPr="004A089F">
        <w:rPr>
          <w:color w:val="1B6B72"/>
        </w:rPr>
        <w:t>0 = Never | 1 = Rarely | 2 = Sometimes | 3 = Often | 4 = Almost always</w:t>
      </w:r>
    </w:p>
    <w:p w:rsidRPr="004A089F" w:rsidR="004A089F" w:rsidP="004A089F" w:rsidRDefault="004A089F" w14:paraId="60BD6993" w14:textId="77777777">
      <w:pPr>
        <w:pStyle w:val="ListParagraph"/>
        <w:rPr>
          <w:b/>
          <w:bCs/>
          <w:color w:val="1B6B72"/>
          <w:sz w:val="28"/>
          <w:szCs w:val="28"/>
        </w:rPr>
      </w:pPr>
    </w:p>
    <w:p w:rsidRPr="001C50BF" w:rsidR="001C50BF" w:rsidP="001C50BF" w:rsidRDefault="001C50BF" w14:paraId="15A34AFB" w14:textId="18670DB0">
      <w:pPr>
        <w:numPr>
          <w:ilvl w:val="0"/>
          <w:numId w:val="1"/>
        </w:numPr>
        <w:rPr>
          <w:color w:val="1B6B72"/>
          <w:sz w:val="28"/>
          <w:szCs w:val="28"/>
        </w:rPr>
      </w:pPr>
      <w:r w:rsidRPr="29493A6D" w:rsidR="29493A6D">
        <w:rPr>
          <w:color w:val="1B6B72"/>
          <w:sz w:val="28"/>
          <w:szCs w:val="28"/>
        </w:rPr>
        <w:t xml:space="preserve">I notice my emotional state shift before my behaviour changes =4 </w:t>
      </w:r>
    </w:p>
    <w:p w:rsidRPr="001C50BF" w:rsidR="001C50BF" w:rsidP="001C50BF" w:rsidRDefault="001C50BF" w14:paraId="54A11A09" w14:textId="77777777">
      <w:pPr>
        <w:ind w:left="720"/>
        <w:rPr>
          <w:color w:val="1B6B72"/>
          <w:sz w:val="28"/>
          <w:szCs w:val="28"/>
        </w:rPr>
      </w:pPr>
    </w:p>
    <w:p w:rsidRPr="001C50BF" w:rsidR="001C50BF" w:rsidP="001C50BF" w:rsidRDefault="001C50BF" w14:paraId="34804218" w14:textId="7E103EB9">
      <w:pPr>
        <w:numPr>
          <w:ilvl w:val="0"/>
          <w:numId w:val="1"/>
        </w:numPr>
        <w:rPr>
          <w:color w:val="1B6B72"/>
          <w:sz w:val="28"/>
          <w:szCs w:val="28"/>
        </w:rPr>
      </w:pPr>
      <w:r w:rsidRPr="29493A6D" w:rsidR="29493A6D">
        <w:rPr>
          <w:color w:val="1B6B72"/>
          <w:sz w:val="28"/>
          <w:szCs w:val="28"/>
        </w:rPr>
        <w:t xml:space="preserve">I can name what </w:t>
      </w:r>
      <w:r w:rsidRPr="29493A6D" w:rsidR="29493A6D">
        <w:rPr>
          <w:color w:val="1B6B72"/>
          <w:sz w:val="28"/>
          <w:szCs w:val="28"/>
        </w:rPr>
        <w:t>I’m</w:t>
      </w:r>
      <w:r w:rsidRPr="29493A6D" w:rsidR="29493A6D">
        <w:rPr>
          <w:color w:val="1B6B72"/>
          <w:sz w:val="28"/>
          <w:szCs w:val="28"/>
        </w:rPr>
        <w:t xml:space="preserve"> feeling with specificity (not just “stressed” or “fine”) = 2</w:t>
      </w:r>
    </w:p>
    <w:p w:rsidRPr="001C50BF" w:rsidR="001C50BF" w:rsidP="001C50BF" w:rsidRDefault="001C50BF" w14:paraId="546F49DA" w14:textId="77777777">
      <w:pPr>
        <w:rPr>
          <w:color w:val="1B6B72"/>
          <w:sz w:val="28"/>
          <w:szCs w:val="28"/>
        </w:rPr>
      </w:pPr>
    </w:p>
    <w:p w:rsidRPr="001C50BF" w:rsidR="001C50BF" w:rsidP="001C50BF" w:rsidRDefault="001C50BF" w14:paraId="3774746D" w14:textId="77777777">
      <w:pPr>
        <w:numPr>
          <w:ilvl w:val="0"/>
          <w:numId w:val="1"/>
        </w:num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>I catch unhelpful thoughts as they arise (not only in hindsight).</w:t>
      </w:r>
    </w:p>
    <w:p w:rsidRPr="001C50BF" w:rsidR="001C50BF" w:rsidP="001C50BF" w:rsidRDefault="001C50BF" w14:paraId="06A0E0ED" w14:textId="77777777">
      <w:pPr>
        <w:rPr>
          <w:color w:val="1B6B72"/>
          <w:sz w:val="28"/>
          <w:szCs w:val="28"/>
        </w:rPr>
      </w:pPr>
    </w:p>
    <w:p w:rsidRPr="001C50BF" w:rsidR="001C50BF" w:rsidP="001C50BF" w:rsidRDefault="001C50BF" w14:paraId="1B55C72B" w14:textId="40532886">
      <w:pPr>
        <w:numPr>
          <w:ilvl w:val="0"/>
          <w:numId w:val="1"/>
        </w:num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 xml:space="preserve">I separate what happened (facts) from what </w:t>
      </w:r>
      <w:proofErr w:type="gramStart"/>
      <w:r w:rsidRPr="001C50BF">
        <w:rPr>
          <w:color w:val="1B6B72"/>
          <w:sz w:val="28"/>
          <w:szCs w:val="28"/>
        </w:rPr>
        <w:t>I’m</w:t>
      </w:r>
      <w:proofErr w:type="gramEnd"/>
      <w:r w:rsidRPr="001C50BF">
        <w:rPr>
          <w:color w:val="1B6B72"/>
          <w:sz w:val="28"/>
          <w:szCs w:val="28"/>
        </w:rPr>
        <w:t xml:space="preserve"> assuming it means (interpretations) =</w:t>
      </w:r>
    </w:p>
    <w:p w:rsidRPr="001C50BF" w:rsidR="001C50BF" w:rsidP="001C50BF" w:rsidRDefault="001C50BF" w14:paraId="3AB67728" w14:textId="77777777">
      <w:pPr>
        <w:rPr>
          <w:color w:val="1B6B72"/>
          <w:sz w:val="28"/>
          <w:szCs w:val="28"/>
        </w:rPr>
      </w:pPr>
    </w:p>
    <w:p w:rsidRPr="004A089F" w:rsidR="004A089F" w:rsidP="004A089F" w:rsidRDefault="001C50BF" w14:paraId="2490F962" w14:textId="53438E7C">
      <w:pPr>
        <w:numPr>
          <w:ilvl w:val="0"/>
          <w:numId w:val="1"/>
        </w:num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 xml:space="preserve">When </w:t>
      </w:r>
      <w:proofErr w:type="gramStart"/>
      <w:r w:rsidRPr="001C50BF">
        <w:rPr>
          <w:color w:val="1B6B72"/>
          <w:sz w:val="28"/>
          <w:szCs w:val="28"/>
        </w:rPr>
        <w:t>I’m</w:t>
      </w:r>
      <w:proofErr w:type="gramEnd"/>
      <w:r w:rsidRPr="001C50BF">
        <w:rPr>
          <w:color w:val="1B6B72"/>
          <w:sz w:val="28"/>
          <w:szCs w:val="28"/>
        </w:rPr>
        <w:t xml:space="preserve"> triggered, I can identify what exactly set it off =</w:t>
      </w:r>
    </w:p>
    <w:p w:rsidRPr="001C50BF" w:rsidR="001C50BF" w:rsidP="001C50BF" w:rsidRDefault="001C50BF" w14:paraId="55E075C6" w14:textId="77777777">
      <w:pPr>
        <w:rPr>
          <w:color w:val="1B6B72"/>
          <w:sz w:val="28"/>
          <w:szCs w:val="28"/>
        </w:rPr>
      </w:pPr>
    </w:p>
    <w:p w:rsidR="001C50BF" w:rsidP="001C50BF" w:rsidRDefault="001C50BF" w14:paraId="686CF7AE" w14:textId="77777777">
      <w:pPr>
        <w:rPr>
          <w:b/>
          <w:bCs/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B) Cognitive Control (Steering attention and response)</w:t>
      </w:r>
    </w:p>
    <w:p w:rsidRPr="004A089F" w:rsidR="004A089F" w:rsidP="004A089F" w:rsidRDefault="004A089F" w14:paraId="442F8DD1" w14:textId="77777777">
      <w:pPr>
        <w:rPr>
          <w:color w:val="1B6B72"/>
        </w:rPr>
      </w:pPr>
      <w:r w:rsidRPr="004A089F">
        <w:rPr>
          <w:color w:val="1B6B72"/>
        </w:rPr>
        <w:t xml:space="preserve">Score each statement </w:t>
      </w:r>
      <w:r w:rsidRPr="004A089F">
        <w:rPr>
          <w:b/>
          <w:bCs/>
          <w:color w:val="1B6B72"/>
        </w:rPr>
        <w:t>0–4</w:t>
      </w:r>
      <w:r w:rsidRPr="004A089F">
        <w:rPr>
          <w:color w:val="1B6B72"/>
        </w:rPr>
        <w:t xml:space="preserve"> based on the </w:t>
      </w:r>
      <w:r w:rsidRPr="004A089F">
        <w:rPr>
          <w:b/>
          <w:bCs/>
          <w:color w:val="1B6B72"/>
        </w:rPr>
        <w:t>last 14 days</w:t>
      </w:r>
      <w:r w:rsidRPr="004A089F">
        <w:rPr>
          <w:color w:val="1B6B72"/>
        </w:rPr>
        <w:t>:</w:t>
      </w:r>
      <w:r w:rsidRPr="004A089F">
        <w:rPr>
          <w:color w:val="1B6B72"/>
        </w:rPr>
        <w:br/>
      </w:r>
      <w:r w:rsidRPr="004A089F">
        <w:rPr>
          <w:color w:val="1B6B72"/>
        </w:rPr>
        <w:t>0 = Never | 1 = Rarely | 2 = Sometimes | 3 = Often | 4 = Almost always</w:t>
      </w:r>
    </w:p>
    <w:p w:rsidRPr="004A089F" w:rsidR="004A089F" w:rsidP="001C50BF" w:rsidRDefault="004A089F" w14:paraId="54EA8650" w14:textId="77777777">
      <w:pPr>
        <w:rPr>
          <w:color w:val="1B6B72"/>
          <w:sz w:val="28"/>
          <w:szCs w:val="28"/>
        </w:rPr>
      </w:pPr>
    </w:p>
    <w:p w:rsidRPr="001C50BF" w:rsidR="001C50BF" w:rsidP="001C50BF" w:rsidRDefault="001C50BF" w14:paraId="456BCB10" w14:textId="77777777">
      <w:pPr>
        <w:rPr>
          <w:b/>
          <w:bCs/>
          <w:color w:val="1B6B72"/>
          <w:sz w:val="28"/>
          <w:szCs w:val="28"/>
        </w:rPr>
      </w:pPr>
    </w:p>
    <w:p w:rsidRPr="001C50BF" w:rsidR="001C50BF" w:rsidP="001C50BF" w:rsidRDefault="001C50BF" w14:paraId="375DB088" w14:textId="1F26B9C2">
      <w:pPr>
        <w:numPr>
          <w:ilvl w:val="0"/>
          <w:numId w:val="2"/>
        </w:num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>I pause before reacting when I feel provoked, criticised, or under pressure =</w:t>
      </w:r>
    </w:p>
    <w:p w:rsidRPr="001C50BF" w:rsidR="001C50BF" w:rsidP="001C50BF" w:rsidRDefault="001C50BF" w14:paraId="5C41C4DC" w14:textId="77777777">
      <w:pPr>
        <w:rPr>
          <w:color w:val="1B6B72"/>
          <w:sz w:val="28"/>
          <w:szCs w:val="28"/>
        </w:rPr>
      </w:pPr>
    </w:p>
    <w:p w:rsidRPr="001C50BF" w:rsidR="001C50BF" w:rsidP="001C50BF" w:rsidRDefault="001C50BF" w14:paraId="7E00EA90" w14:textId="6A7CE328">
      <w:pPr>
        <w:numPr>
          <w:ilvl w:val="0"/>
          <w:numId w:val="2"/>
        </w:num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>I can return my attention to what matters after distraction =</w:t>
      </w:r>
    </w:p>
    <w:p w:rsidRPr="001C50BF" w:rsidR="001C50BF" w:rsidP="001C50BF" w:rsidRDefault="001C50BF" w14:paraId="01C154CA" w14:textId="77777777">
      <w:pPr>
        <w:rPr>
          <w:color w:val="1B6B72"/>
          <w:sz w:val="28"/>
          <w:szCs w:val="28"/>
        </w:rPr>
      </w:pPr>
    </w:p>
    <w:p w:rsidRPr="001C50BF" w:rsidR="001C50BF" w:rsidP="001C50BF" w:rsidRDefault="001C50BF" w14:paraId="0433A26F" w14:textId="584BAFF1">
      <w:pPr>
        <w:numPr>
          <w:ilvl w:val="0"/>
          <w:numId w:val="2"/>
        </w:num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>I can hold uncertainty without rushing to a conclusion =</w:t>
      </w:r>
    </w:p>
    <w:p w:rsidRPr="001C50BF" w:rsidR="001C50BF" w:rsidP="001C50BF" w:rsidRDefault="001C50BF" w14:paraId="67804E29" w14:textId="77777777">
      <w:pPr>
        <w:rPr>
          <w:color w:val="1B6B72"/>
          <w:sz w:val="28"/>
          <w:szCs w:val="28"/>
        </w:rPr>
      </w:pPr>
    </w:p>
    <w:p w:rsidRPr="001C50BF" w:rsidR="001C50BF" w:rsidP="001C50BF" w:rsidRDefault="001C50BF" w14:paraId="4BEB2336" w14:textId="0C092E96">
      <w:pPr>
        <w:numPr>
          <w:ilvl w:val="0"/>
          <w:numId w:val="2"/>
        </w:num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>I can stay with discomfort long enough to choose a better response =</w:t>
      </w:r>
    </w:p>
    <w:p w:rsidRPr="001C50BF" w:rsidR="001C50BF" w:rsidP="001C50BF" w:rsidRDefault="001C50BF" w14:paraId="32A971DB" w14:textId="77777777">
      <w:pPr>
        <w:rPr>
          <w:color w:val="1B6B72"/>
          <w:sz w:val="28"/>
          <w:szCs w:val="28"/>
        </w:rPr>
      </w:pPr>
    </w:p>
    <w:p w:rsidRPr="001C50BF" w:rsidR="001C50BF" w:rsidP="001C50BF" w:rsidRDefault="001C50BF" w14:paraId="16B2B2E0" w14:textId="10159263">
      <w:pPr>
        <w:numPr>
          <w:ilvl w:val="0"/>
          <w:numId w:val="2"/>
        </w:num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>Under pressure, I can still think in options rather than absolutes =</w:t>
      </w:r>
    </w:p>
    <w:p w:rsidRPr="001C50BF" w:rsidR="001C50BF" w:rsidP="001C50BF" w:rsidRDefault="001C50BF" w14:paraId="5F8504B5" w14:textId="77777777">
      <w:pPr>
        <w:rPr>
          <w:color w:val="1B6B72"/>
          <w:sz w:val="28"/>
          <w:szCs w:val="28"/>
        </w:rPr>
      </w:pPr>
    </w:p>
    <w:p w:rsidR="001C50BF" w:rsidP="001C50BF" w:rsidRDefault="001C50BF" w14:paraId="6084F033" w14:textId="77777777">
      <w:pPr>
        <w:rPr>
          <w:b/>
          <w:bCs/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C) Belief Evaluation (Reality-testing your thinking)</w:t>
      </w:r>
    </w:p>
    <w:p w:rsidR="004A089F" w:rsidP="001C50BF" w:rsidRDefault="004A089F" w14:paraId="4C33F4A8" w14:textId="27A1AF10">
      <w:pPr>
        <w:rPr>
          <w:color w:val="1B6B72"/>
          <w:sz w:val="24"/>
          <w:szCs w:val="24"/>
        </w:rPr>
      </w:pPr>
      <w:r w:rsidRPr="004A089F">
        <w:rPr>
          <w:color w:val="1B6B72"/>
          <w:sz w:val="24"/>
          <w:szCs w:val="24"/>
        </w:rPr>
        <w:t xml:space="preserve">Score each statement </w:t>
      </w:r>
      <w:r w:rsidRPr="004A089F">
        <w:rPr>
          <w:b/>
          <w:bCs/>
          <w:color w:val="1B6B72"/>
          <w:sz w:val="24"/>
          <w:szCs w:val="24"/>
        </w:rPr>
        <w:t>0–4</w:t>
      </w:r>
      <w:r w:rsidRPr="004A089F">
        <w:rPr>
          <w:color w:val="1B6B72"/>
          <w:sz w:val="24"/>
          <w:szCs w:val="24"/>
        </w:rPr>
        <w:t xml:space="preserve"> based on the </w:t>
      </w:r>
      <w:r w:rsidRPr="004A089F">
        <w:rPr>
          <w:b/>
          <w:bCs/>
          <w:color w:val="1B6B72"/>
          <w:sz w:val="24"/>
          <w:szCs w:val="24"/>
        </w:rPr>
        <w:t>last 14 days</w:t>
      </w:r>
      <w:r w:rsidRPr="004A089F">
        <w:rPr>
          <w:color w:val="1B6B72"/>
          <w:sz w:val="24"/>
          <w:szCs w:val="24"/>
        </w:rPr>
        <w:t>:</w:t>
      </w:r>
      <w:r w:rsidRPr="004A089F">
        <w:rPr>
          <w:color w:val="1B6B72"/>
          <w:sz w:val="24"/>
          <w:szCs w:val="24"/>
        </w:rPr>
        <w:br/>
      </w:r>
      <w:r w:rsidRPr="004A089F">
        <w:rPr>
          <w:color w:val="1B6B72"/>
          <w:sz w:val="24"/>
          <w:szCs w:val="24"/>
        </w:rPr>
        <w:t>0 = Never | 1 = Rarely | 2 = Sometimes | 3 = Often | 4 = Almost always</w:t>
      </w:r>
    </w:p>
    <w:p w:rsidRPr="004A089F" w:rsidR="004A089F" w:rsidP="001C50BF" w:rsidRDefault="004A089F" w14:paraId="697199BA" w14:textId="77777777">
      <w:pPr>
        <w:rPr>
          <w:color w:val="1B6B72"/>
          <w:sz w:val="24"/>
          <w:szCs w:val="24"/>
        </w:rPr>
      </w:pPr>
    </w:p>
    <w:p w:rsidRPr="001C50BF" w:rsidR="001C50BF" w:rsidP="001C50BF" w:rsidRDefault="001C50BF" w14:paraId="66FFB08A" w14:textId="0869C6EA">
      <w:pPr>
        <w:numPr>
          <w:ilvl w:val="0"/>
          <w:numId w:val="3"/>
        </w:num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>I look for evidence that could disconfirm my first interpretation =</w:t>
      </w:r>
    </w:p>
    <w:p w:rsidRPr="001C50BF" w:rsidR="001C50BF" w:rsidP="001C50BF" w:rsidRDefault="001C50BF" w14:paraId="36B94085" w14:textId="77777777">
      <w:pPr>
        <w:ind w:left="720"/>
        <w:rPr>
          <w:color w:val="1B6B72"/>
          <w:sz w:val="28"/>
          <w:szCs w:val="28"/>
        </w:rPr>
      </w:pPr>
    </w:p>
    <w:p w:rsidRPr="001C50BF" w:rsidR="001C50BF" w:rsidP="001C50BF" w:rsidRDefault="001C50BF" w14:paraId="7A247A11" w14:textId="58874DBD">
      <w:pPr>
        <w:numPr>
          <w:ilvl w:val="0"/>
          <w:numId w:val="3"/>
        </w:num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 xml:space="preserve">I can spot when </w:t>
      </w:r>
      <w:proofErr w:type="gramStart"/>
      <w:r w:rsidRPr="001C50BF">
        <w:rPr>
          <w:color w:val="1B6B72"/>
          <w:sz w:val="28"/>
          <w:szCs w:val="28"/>
        </w:rPr>
        <w:t>I’m</w:t>
      </w:r>
      <w:proofErr w:type="gramEnd"/>
      <w:r w:rsidRPr="001C50BF">
        <w:rPr>
          <w:color w:val="1B6B72"/>
          <w:sz w:val="28"/>
          <w:szCs w:val="28"/>
        </w:rPr>
        <w:t xml:space="preserve"> assuming intent (mind-reading) =</w:t>
      </w:r>
    </w:p>
    <w:p w:rsidRPr="001C50BF" w:rsidR="001C50BF" w:rsidP="001C50BF" w:rsidRDefault="001C50BF" w14:paraId="501C86AB" w14:textId="77777777">
      <w:pPr>
        <w:rPr>
          <w:color w:val="1B6B72"/>
          <w:sz w:val="28"/>
          <w:szCs w:val="28"/>
        </w:rPr>
      </w:pPr>
    </w:p>
    <w:p w:rsidRPr="001C50BF" w:rsidR="001C50BF" w:rsidP="001C50BF" w:rsidRDefault="001C50BF" w14:paraId="646BD982" w14:textId="5506E4B2">
      <w:pPr>
        <w:numPr>
          <w:ilvl w:val="0"/>
          <w:numId w:val="3"/>
        </w:num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>I distinguish “possible” from “probable” =</w:t>
      </w:r>
    </w:p>
    <w:p w:rsidRPr="001C50BF" w:rsidR="001C50BF" w:rsidP="001C50BF" w:rsidRDefault="001C50BF" w14:paraId="1C622E00" w14:textId="77777777">
      <w:pPr>
        <w:rPr>
          <w:color w:val="1B6B72"/>
          <w:sz w:val="28"/>
          <w:szCs w:val="28"/>
        </w:rPr>
      </w:pPr>
    </w:p>
    <w:p w:rsidRPr="001C50BF" w:rsidR="001C50BF" w:rsidP="001C50BF" w:rsidRDefault="001C50BF" w14:paraId="18842978" w14:textId="1C3D9595">
      <w:pPr>
        <w:numPr>
          <w:ilvl w:val="0"/>
          <w:numId w:val="3"/>
        </w:num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>I can identify the cost of a belief even when it feels true =</w:t>
      </w:r>
    </w:p>
    <w:p w:rsidRPr="001C50BF" w:rsidR="001C50BF" w:rsidP="001C50BF" w:rsidRDefault="001C50BF" w14:paraId="68D2186A" w14:textId="77777777">
      <w:pPr>
        <w:rPr>
          <w:color w:val="1B6B72"/>
          <w:sz w:val="28"/>
          <w:szCs w:val="28"/>
        </w:rPr>
      </w:pPr>
    </w:p>
    <w:p w:rsidRPr="001C50BF" w:rsidR="001C50BF" w:rsidP="001C50BF" w:rsidRDefault="001C50BF" w14:paraId="2137A0E2" w14:textId="6FEF168F">
      <w:pPr>
        <w:numPr>
          <w:ilvl w:val="0"/>
          <w:numId w:val="3"/>
        </w:num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>I can generate at least two alternative explanations for a situation =</w:t>
      </w:r>
    </w:p>
    <w:p w:rsidRPr="001C50BF" w:rsidR="001C50BF" w:rsidP="001C50BF" w:rsidRDefault="001C50BF" w14:paraId="4CFF79E8" w14:textId="77777777">
      <w:pPr>
        <w:rPr>
          <w:color w:val="1B6B72"/>
          <w:sz w:val="28"/>
          <w:szCs w:val="28"/>
        </w:rPr>
      </w:pPr>
    </w:p>
    <w:p w:rsidR="001C50BF" w:rsidP="001C50BF" w:rsidRDefault="001C50BF" w14:paraId="6E23D218" w14:textId="77777777">
      <w:pPr>
        <w:rPr>
          <w:b/>
          <w:bCs/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D) Updating (Learning and changing the model)</w:t>
      </w:r>
    </w:p>
    <w:p w:rsidRPr="004A089F" w:rsidR="004A089F" w:rsidP="004A089F" w:rsidRDefault="004A089F" w14:paraId="6FA4B28B" w14:textId="77777777">
      <w:pPr>
        <w:pStyle w:val="ListParagraph"/>
        <w:rPr>
          <w:color w:val="1B6B72"/>
        </w:rPr>
      </w:pPr>
      <w:r w:rsidRPr="004A089F">
        <w:rPr>
          <w:color w:val="1B6B72"/>
        </w:rPr>
        <w:t xml:space="preserve">Score each statement </w:t>
      </w:r>
      <w:r w:rsidRPr="004A089F">
        <w:rPr>
          <w:b/>
          <w:bCs/>
          <w:color w:val="1B6B72"/>
        </w:rPr>
        <w:t>0–4</w:t>
      </w:r>
      <w:r w:rsidRPr="004A089F">
        <w:rPr>
          <w:color w:val="1B6B72"/>
        </w:rPr>
        <w:t xml:space="preserve"> based on the </w:t>
      </w:r>
      <w:r w:rsidRPr="004A089F">
        <w:rPr>
          <w:b/>
          <w:bCs/>
          <w:color w:val="1B6B72"/>
        </w:rPr>
        <w:t>last 14 days</w:t>
      </w:r>
      <w:r w:rsidRPr="004A089F">
        <w:rPr>
          <w:color w:val="1B6B72"/>
        </w:rPr>
        <w:t>:</w:t>
      </w:r>
      <w:r w:rsidRPr="004A089F">
        <w:rPr>
          <w:color w:val="1B6B72"/>
        </w:rPr>
        <w:br/>
      </w:r>
      <w:r w:rsidRPr="004A089F">
        <w:rPr>
          <w:color w:val="1B6B72"/>
        </w:rPr>
        <w:t>0 = Never | 1 = Rarely | 2 = Sometimes | 3 = Often | 4 = Almost always</w:t>
      </w:r>
    </w:p>
    <w:p w:rsidRPr="001C50BF" w:rsidR="004A089F" w:rsidP="001C50BF" w:rsidRDefault="004A089F" w14:paraId="565E02F7" w14:textId="77777777">
      <w:pPr>
        <w:rPr>
          <w:b/>
          <w:bCs/>
          <w:color w:val="1B6B72"/>
          <w:sz w:val="28"/>
          <w:szCs w:val="28"/>
        </w:rPr>
      </w:pPr>
    </w:p>
    <w:p w:rsidRPr="001C50BF" w:rsidR="001C50BF" w:rsidP="001C50BF" w:rsidRDefault="001C50BF" w14:paraId="7EF8D4E1" w14:textId="6EB50D66">
      <w:pPr>
        <w:numPr>
          <w:ilvl w:val="0"/>
          <w:numId w:val="4"/>
        </w:num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>After mistakes, I extract a lesson rather than only self-judgement =</w:t>
      </w:r>
    </w:p>
    <w:p w:rsidRPr="001C50BF" w:rsidR="001C50BF" w:rsidP="001C50BF" w:rsidRDefault="001C50BF" w14:paraId="7863988C" w14:textId="77777777">
      <w:pPr>
        <w:ind w:left="720"/>
        <w:rPr>
          <w:color w:val="1B6B72"/>
          <w:sz w:val="28"/>
          <w:szCs w:val="28"/>
        </w:rPr>
      </w:pPr>
    </w:p>
    <w:p w:rsidR="001C50BF" w:rsidP="001C50BF" w:rsidRDefault="001C50BF" w14:paraId="7EC0C29F" w14:textId="6040DEAD">
      <w:pPr>
        <w:numPr>
          <w:ilvl w:val="0"/>
          <w:numId w:val="4"/>
        </w:num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 xml:space="preserve">I change my approach when results show it </w:t>
      </w:r>
      <w:proofErr w:type="gramStart"/>
      <w:r w:rsidRPr="001C50BF">
        <w:rPr>
          <w:color w:val="1B6B72"/>
          <w:sz w:val="28"/>
          <w:szCs w:val="28"/>
        </w:rPr>
        <w:t>isn’t</w:t>
      </w:r>
      <w:proofErr w:type="gramEnd"/>
      <w:r w:rsidRPr="001C50BF">
        <w:rPr>
          <w:color w:val="1B6B72"/>
          <w:sz w:val="28"/>
          <w:szCs w:val="28"/>
        </w:rPr>
        <w:t xml:space="preserve"> working =</w:t>
      </w:r>
    </w:p>
    <w:p w:rsidRPr="001C50BF" w:rsidR="004A089F" w:rsidP="004A089F" w:rsidRDefault="004A089F" w14:paraId="04E9414D" w14:textId="77777777">
      <w:pPr>
        <w:rPr>
          <w:color w:val="1B6B72"/>
          <w:sz w:val="28"/>
          <w:szCs w:val="28"/>
        </w:rPr>
      </w:pPr>
    </w:p>
    <w:p w:rsidRPr="001C50BF" w:rsidR="001C50BF" w:rsidP="001C50BF" w:rsidRDefault="001C50BF" w14:paraId="43F74B91" w14:textId="1AFEA473">
      <w:pPr>
        <w:numPr>
          <w:ilvl w:val="0"/>
          <w:numId w:val="4"/>
        </w:num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>I run small experiments (behavioural tests) rather than relying on insight alone =</w:t>
      </w:r>
    </w:p>
    <w:p w:rsidRPr="001C50BF" w:rsidR="001C50BF" w:rsidP="001C50BF" w:rsidRDefault="001C50BF" w14:paraId="73A70613" w14:textId="77777777">
      <w:pPr>
        <w:ind w:left="720"/>
        <w:rPr>
          <w:color w:val="1B6B72"/>
          <w:sz w:val="28"/>
          <w:szCs w:val="28"/>
        </w:rPr>
      </w:pPr>
    </w:p>
    <w:p w:rsidRPr="001C50BF" w:rsidR="001C50BF" w:rsidP="001C50BF" w:rsidRDefault="001C50BF" w14:paraId="011AD29F" w14:textId="565A01BF">
      <w:pPr>
        <w:numPr>
          <w:ilvl w:val="0"/>
          <w:numId w:val="4"/>
        </w:num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>I can admit I was wrong without spiralling into shame or defensiveness =</w:t>
      </w:r>
    </w:p>
    <w:p w:rsidRPr="001C50BF" w:rsidR="001C50BF" w:rsidP="001C50BF" w:rsidRDefault="001C50BF" w14:paraId="62440100" w14:textId="77777777">
      <w:pPr>
        <w:rPr>
          <w:color w:val="1B6B72"/>
          <w:sz w:val="28"/>
          <w:szCs w:val="28"/>
        </w:rPr>
      </w:pPr>
    </w:p>
    <w:p w:rsidRPr="001C50BF" w:rsidR="001C50BF" w:rsidP="001C50BF" w:rsidRDefault="001C50BF" w14:paraId="7D0EC22C" w14:textId="2BE6CA49">
      <w:pPr>
        <w:numPr>
          <w:ilvl w:val="0"/>
          <w:numId w:val="4"/>
        </w:num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>I track patterns over time rather than trusting memory in the moment =</w:t>
      </w:r>
    </w:p>
    <w:p w:rsidRPr="001C50BF" w:rsidR="001C50BF" w:rsidP="001C50BF" w:rsidRDefault="001C50BF" w14:paraId="3A3C1CD4" w14:textId="7D4A6C6B">
      <w:pPr>
        <w:rPr>
          <w:color w:val="1B6B72"/>
          <w:sz w:val="28"/>
          <w:szCs w:val="28"/>
        </w:rPr>
      </w:pPr>
      <w:r w:rsidRPr="001C50BF">
        <w:rPr>
          <w:noProof/>
          <w:color w:val="1B6B7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313BEB" wp14:editId="200DAB81">
                <wp:simplePos x="0" y="0"/>
                <wp:positionH relativeFrom="column">
                  <wp:posOffset>22860</wp:posOffset>
                </wp:positionH>
                <wp:positionV relativeFrom="paragraph">
                  <wp:posOffset>109855</wp:posOffset>
                </wp:positionV>
                <wp:extent cx="5455920" cy="15240"/>
                <wp:effectExtent l="19050" t="19050" r="30480" b="22860"/>
                <wp:wrapNone/>
                <wp:docPr id="167796866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55920" cy="1524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156082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 w14:anchorId="4A0F4979">
              <v:line id="Straight Connector 1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spid="_x0000_s1026" strokecolor="#156082" strokeweight="3pt" from="1.8pt,8.65pt" to="431.4pt,9.85pt" w14:anchorId="4FFECE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">
                <v:stroke joinstyle="miter"/>
              </v:line>
            </w:pict>
          </mc:Fallback>
        </mc:AlternateContent>
      </w:r>
    </w:p>
    <w:p w:rsidRPr="001C50BF" w:rsidR="001C50BF" w:rsidP="001C50BF" w:rsidRDefault="001C50BF" w14:paraId="2F2AC65C" w14:textId="47794768">
      <w:pPr>
        <w:rPr>
          <w:b/>
          <w:bCs/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 xml:space="preserve">Scoring guide </w:t>
      </w:r>
    </w:p>
    <w:p w:rsidRPr="001C50BF" w:rsidR="001C50BF" w:rsidP="001C50BF" w:rsidRDefault="001C50BF" w14:paraId="17088CFE" w14:textId="77777777">
      <w:pPr>
        <w:rPr>
          <w:b/>
          <w:bCs/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Step 1: Subscale scores</w:t>
      </w:r>
    </w:p>
    <w:p w:rsidRPr="001C50BF" w:rsidR="001C50BF" w:rsidP="001C50BF" w:rsidRDefault="001C50BF" w14:paraId="3E15B062" w14:textId="77777777">
      <w:p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 xml:space="preserve">Add each section (5 items each). Range </w:t>
      </w:r>
      <w:r w:rsidRPr="001C50BF">
        <w:rPr>
          <w:b/>
          <w:bCs/>
          <w:color w:val="1B6B72"/>
          <w:sz w:val="28"/>
          <w:szCs w:val="28"/>
        </w:rPr>
        <w:t>0–20</w:t>
      </w:r>
      <w:r w:rsidRPr="001C50BF">
        <w:rPr>
          <w:color w:val="1B6B72"/>
          <w:sz w:val="28"/>
          <w:szCs w:val="28"/>
        </w:rPr>
        <w:t>.</w:t>
      </w:r>
    </w:p>
    <w:p w:rsidRPr="001C50BF" w:rsidR="001C50BF" w:rsidP="001C50BF" w:rsidRDefault="001C50BF" w14:paraId="611C7DB6" w14:textId="77777777">
      <w:pPr>
        <w:numPr>
          <w:ilvl w:val="0"/>
          <w:numId w:val="5"/>
        </w:numPr>
        <w:rPr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A Noticing:</w:t>
      </w:r>
      <w:r w:rsidRPr="001C50BF">
        <w:rPr>
          <w:color w:val="1B6B72"/>
          <w:sz w:val="28"/>
          <w:szCs w:val="28"/>
        </w:rPr>
        <w:t> ___ /20</w:t>
      </w:r>
    </w:p>
    <w:p w:rsidRPr="001C50BF" w:rsidR="001C50BF" w:rsidP="001C50BF" w:rsidRDefault="001C50BF" w14:paraId="1D0F8E5A" w14:textId="77777777">
      <w:pPr>
        <w:numPr>
          <w:ilvl w:val="0"/>
          <w:numId w:val="5"/>
        </w:numPr>
        <w:rPr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B Control:</w:t>
      </w:r>
      <w:r w:rsidRPr="001C50BF">
        <w:rPr>
          <w:color w:val="1B6B72"/>
          <w:sz w:val="28"/>
          <w:szCs w:val="28"/>
        </w:rPr>
        <w:t> ___ /20</w:t>
      </w:r>
    </w:p>
    <w:p w:rsidRPr="001C50BF" w:rsidR="001C50BF" w:rsidP="001C50BF" w:rsidRDefault="001C50BF" w14:paraId="78D4E75C" w14:textId="77777777">
      <w:pPr>
        <w:numPr>
          <w:ilvl w:val="0"/>
          <w:numId w:val="5"/>
        </w:numPr>
        <w:rPr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C Evaluation:</w:t>
      </w:r>
      <w:r w:rsidRPr="001C50BF">
        <w:rPr>
          <w:color w:val="1B6B72"/>
          <w:sz w:val="28"/>
          <w:szCs w:val="28"/>
        </w:rPr>
        <w:t> ___ /20</w:t>
      </w:r>
    </w:p>
    <w:p w:rsidRPr="001C50BF" w:rsidR="001C50BF" w:rsidP="001C50BF" w:rsidRDefault="001C50BF" w14:paraId="1ABCBE5E" w14:textId="77777777">
      <w:pPr>
        <w:numPr>
          <w:ilvl w:val="0"/>
          <w:numId w:val="5"/>
        </w:numPr>
        <w:rPr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D Updating:</w:t>
      </w:r>
      <w:r w:rsidRPr="001C50BF">
        <w:rPr>
          <w:color w:val="1B6B72"/>
          <w:sz w:val="28"/>
          <w:szCs w:val="28"/>
        </w:rPr>
        <w:t> ___ /20</w:t>
      </w:r>
    </w:p>
    <w:p w:rsidRPr="001C50BF" w:rsidR="001C50BF" w:rsidP="001C50BF" w:rsidRDefault="001C50BF" w14:paraId="55DFDF0F" w14:textId="77777777">
      <w:pPr>
        <w:rPr>
          <w:b/>
          <w:bCs/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Step 2: Total score</w:t>
      </w:r>
    </w:p>
    <w:p w:rsidRPr="001C50BF" w:rsidR="001C50BF" w:rsidP="001C50BF" w:rsidRDefault="001C50BF" w14:paraId="087D2429" w14:textId="77777777">
      <w:p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 xml:space="preserve">Add all </w:t>
      </w:r>
      <w:proofErr w:type="gramStart"/>
      <w:r w:rsidRPr="001C50BF">
        <w:rPr>
          <w:color w:val="1B6B72"/>
          <w:sz w:val="28"/>
          <w:szCs w:val="28"/>
        </w:rPr>
        <w:t>20</w:t>
      </w:r>
      <w:proofErr w:type="gramEnd"/>
      <w:r w:rsidRPr="001C50BF">
        <w:rPr>
          <w:color w:val="1B6B72"/>
          <w:sz w:val="28"/>
          <w:szCs w:val="28"/>
        </w:rPr>
        <w:t xml:space="preserve"> items. Range </w:t>
      </w:r>
      <w:r w:rsidRPr="001C50BF">
        <w:rPr>
          <w:b/>
          <w:bCs/>
          <w:color w:val="1B6B72"/>
          <w:sz w:val="28"/>
          <w:szCs w:val="28"/>
        </w:rPr>
        <w:t>0–80</w:t>
      </w:r>
      <w:r w:rsidRPr="001C50BF">
        <w:rPr>
          <w:color w:val="1B6B72"/>
          <w:sz w:val="28"/>
          <w:szCs w:val="28"/>
        </w:rPr>
        <w:t>.</w:t>
      </w:r>
      <w:r w:rsidRPr="001C50BF">
        <w:rPr>
          <w:color w:val="1B6B72"/>
          <w:sz w:val="28"/>
          <w:szCs w:val="28"/>
        </w:rPr>
        <w:br/>
      </w:r>
      <w:r w:rsidRPr="001C50BF">
        <w:rPr>
          <w:b/>
          <w:bCs/>
          <w:color w:val="1B6B72"/>
          <w:sz w:val="28"/>
          <w:szCs w:val="28"/>
        </w:rPr>
        <w:t>Total Metacognitive Fitness:</w:t>
      </w:r>
      <w:r w:rsidRPr="001C50BF">
        <w:rPr>
          <w:color w:val="1B6B72"/>
          <w:sz w:val="28"/>
          <w:szCs w:val="28"/>
        </w:rPr>
        <w:t xml:space="preserve"> ___ /80</w:t>
      </w:r>
    </w:p>
    <w:p w:rsidRPr="001C50BF" w:rsidR="001C50BF" w:rsidP="001C50BF" w:rsidRDefault="001C50BF" w14:paraId="43E0E6FA" w14:textId="77777777">
      <w:pPr>
        <w:rPr>
          <w:b/>
          <w:bCs/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Total score bands</w:t>
      </w:r>
    </w:p>
    <w:p w:rsidRPr="001C50BF" w:rsidR="001C50BF" w:rsidP="001C50BF" w:rsidRDefault="001C50BF" w14:paraId="2609D37F" w14:textId="77777777">
      <w:pPr>
        <w:numPr>
          <w:ilvl w:val="0"/>
          <w:numId w:val="6"/>
        </w:numPr>
        <w:rPr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0–20: Autopilot Mode</w:t>
      </w:r>
      <w:r w:rsidRPr="001C50BF">
        <w:rPr>
          <w:color w:val="1B6B72"/>
          <w:sz w:val="28"/>
          <w:szCs w:val="28"/>
        </w:rPr>
        <w:t> — low awareness + low control under stress.</w:t>
      </w:r>
    </w:p>
    <w:p w:rsidRPr="001C50BF" w:rsidR="001C50BF" w:rsidP="001C50BF" w:rsidRDefault="001C50BF" w14:paraId="62037E56" w14:textId="77777777">
      <w:pPr>
        <w:numPr>
          <w:ilvl w:val="0"/>
          <w:numId w:val="6"/>
        </w:numPr>
        <w:rPr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21–40: Reactive Mode</w:t>
      </w:r>
      <w:r w:rsidRPr="001C50BF">
        <w:rPr>
          <w:color w:val="1B6B72"/>
          <w:sz w:val="28"/>
          <w:szCs w:val="28"/>
        </w:rPr>
        <w:t> — you notice sometimes, but you get hijacked when it matters.</w:t>
      </w:r>
    </w:p>
    <w:p w:rsidRPr="001C50BF" w:rsidR="001C50BF" w:rsidP="001C50BF" w:rsidRDefault="001C50BF" w14:paraId="3B1282DB" w14:textId="77777777">
      <w:pPr>
        <w:numPr>
          <w:ilvl w:val="0"/>
          <w:numId w:val="6"/>
        </w:numPr>
        <w:rPr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41–60: Skilled Mode</w:t>
      </w:r>
      <w:r w:rsidRPr="001C50BF">
        <w:rPr>
          <w:color w:val="1B6B72"/>
          <w:sz w:val="28"/>
          <w:szCs w:val="28"/>
        </w:rPr>
        <w:t> — strong foundations; inconsistency shows up under pressure.</w:t>
      </w:r>
    </w:p>
    <w:p w:rsidRPr="001C50BF" w:rsidR="001C50BF" w:rsidP="001C50BF" w:rsidRDefault="001C50BF" w14:paraId="5032EEB0" w14:textId="77777777">
      <w:pPr>
        <w:numPr>
          <w:ilvl w:val="0"/>
          <w:numId w:val="6"/>
        </w:numPr>
        <w:rPr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61–80: Metacognitive Strength</w:t>
      </w:r>
      <w:r w:rsidRPr="001C50BF">
        <w:rPr>
          <w:color w:val="1B6B72"/>
          <w:sz w:val="28"/>
          <w:szCs w:val="28"/>
        </w:rPr>
        <w:t> — high awareness, strong correction, fast learning loops.</w:t>
      </w:r>
    </w:p>
    <w:p w:rsidRPr="001C50BF" w:rsidR="001C50BF" w:rsidP="001C50BF" w:rsidRDefault="001C50BF" w14:paraId="705C4266" w14:textId="3C748728">
      <w:pPr>
        <w:rPr>
          <w:color w:val="1B6B72"/>
          <w:sz w:val="28"/>
          <w:szCs w:val="28"/>
        </w:rPr>
      </w:pPr>
      <w:r w:rsidRPr="001C50BF">
        <w:rPr>
          <w:color w:val="1B6B72"/>
          <w:sz w:val="28"/>
          <w:szCs w:val="28"/>
        </w:rPr>
        <w:t xml:space="preserve">Your </w:t>
      </w:r>
      <w:r w:rsidRPr="001C50BF">
        <w:rPr>
          <w:b/>
          <w:bCs/>
          <w:color w:val="1B6B72"/>
          <w:sz w:val="28"/>
          <w:szCs w:val="28"/>
        </w:rPr>
        <w:t>lowest subscale</w:t>
      </w:r>
      <w:r w:rsidRPr="001C50BF">
        <w:rPr>
          <w:color w:val="1B6B72"/>
          <w:sz w:val="28"/>
          <w:szCs w:val="28"/>
        </w:rPr>
        <w:t xml:space="preserve"> is the constraint:</w:t>
      </w:r>
    </w:p>
    <w:p w:rsidRPr="001C50BF" w:rsidR="001C50BF" w:rsidP="001C50BF" w:rsidRDefault="001C50BF" w14:paraId="1E6C3FBD" w14:textId="77777777">
      <w:pPr>
        <w:numPr>
          <w:ilvl w:val="0"/>
          <w:numId w:val="7"/>
        </w:numPr>
        <w:rPr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Low A:</w:t>
      </w:r>
      <w:r w:rsidRPr="001C50BF">
        <w:rPr>
          <w:color w:val="1B6B72"/>
          <w:sz w:val="28"/>
          <w:szCs w:val="28"/>
        </w:rPr>
        <w:t xml:space="preserve"> you </w:t>
      </w:r>
      <w:proofErr w:type="gramStart"/>
      <w:r w:rsidRPr="001C50BF">
        <w:rPr>
          <w:color w:val="1B6B72"/>
          <w:sz w:val="28"/>
          <w:szCs w:val="28"/>
        </w:rPr>
        <w:t>can’t</w:t>
      </w:r>
      <w:proofErr w:type="gramEnd"/>
      <w:r w:rsidRPr="001C50BF">
        <w:rPr>
          <w:color w:val="1B6B72"/>
          <w:sz w:val="28"/>
          <w:szCs w:val="28"/>
        </w:rPr>
        <w:t xml:space="preserve"> change what you </w:t>
      </w:r>
      <w:proofErr w:type="gramStart"/>
      <w:r w:rsidRPr="001C50BF">
        <w:rPr>
          <w:color w:val="1B6B72"/>
          <w:sz w:val="28"/>
          <w:szCs w:val="28"/>
        </w:rPr>
        <w:t>don’t</w:t>
      </w:r>
      <w:proofErr w:type="gramEnd"/>
      <w:r w:rsidRPr="001C50BF">
        <w:rPr>
          <w:color w:val="1B6B72"/>
          <w:sz w:val="28"/>
          <w:szCs w:val="28"/>
        </w:rPr>
        <w:t xml:space="preserve"> detect.</w:t>
      </w:r>
    </w:p>
    <w:p w:rsidRPr="001C50BF" w:rsidR="001C50BF" w:rsidP="001C50BF" w:rsidRDefault="001C50BF" w14:paraId="39D5F2BA" w14:textId="77777777">
      <w:pPr>
        <w:numPr>
          <w:ilvl w:val="0"/>
          <w:numId w:val="7"/>
        </w:numPr>
        <w:rPr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Low B:</w:t>
      </w:r>
      <w:r w:rsidRPr="001C50BF">
        <w:rPr>
          <w:color w:val="1B6B72"/>
          <w:sz w:val="28"/>
          <w:szCs w:val="28"/>
        </w:rPr>
        <w:t xml:space="preserve"> you detect </w:t>
      </w:r>
      <w:proofErr w:type="gramStart"/>
      <w:r w:rsidRPr="001C50BF">
        <w:rPr>
          <w:color w:val="1B6B72"/>
          <w:sz w:val="28"/>
          <w:szCs w:val="28"/>
        </w:rPr>
        <w:t>it, but</w:t>
      </w:r>
      <w:proofErr w:type="gramEnd"/>
      <w:r w:rsidRPr="001C50BF">
        <w:rPr>
          <w:color w:val="1B6B72"/>
          <w:sz w:val="28"/>
          <w:szCs w:val="28"/>
        </w:rPr>
        <w:t xml:space="preserve"> </w:t>
      </w:r>
      <w:proofErr w:type="gramStart"/>
      <w:r w:rsidRPr="001C50BF">
        <w:rPr>
          <w:color w:val="1B6B72"/>
          <w:sz w:val="28"/>
          <w:szCs w:val="28"/>
        </w:rPr>
        <w:t>can’t</w:t>
      </w:r>
      <w:proofErr w:type="gramEnd"/>
      <w:r w:rsidRPr="001C50BF">
        <w:rPr>
          <w:color w:val="1B6B72"/>
          <w:sz w:val="28"/>
          <w:szCs w:val="28"/>
        </w:rPr>
        <w:t xml:space="preserve"> steer it.</w:t>
      </w:r>
    </w:p>
    <w:p w:rsidRPr="001C50BF" w:rsidR="001C50BF" w:rsidP="001C50BF" w:rsidRDefault="001C50BF" w14:paraId="5FCDA4D5" w14:textId="77777777">
      <w:pPr>
        <w:numPr>
          <w:ilvl w:val="0"/>
          <w:numId w:val="7"/>
        </w:numPr>
        <w:rPr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Low C:</w:t>
      </w:r>
      <w:r w:rsidRPr="001C50BF">
        <w:rPr>
          <w:color w:val="1B6B72"/>
          <w:sz w:val="28"/>
          <w:szCs w:val="28"/>
        </w:rPr>
        <w:t xml:space="preserve"> you </w:t>
      </w:r>
      <w:proofErr w:type="gramStart"/>
      <w:r w:rsidRPr="001C50BF">
        <w:rPr>
          <w:color w:val="1B6B72"/>
          <w:sz w:val="28"/>
          <w:szCs w:val="28"/>
        </w:rPr>
        <w:t>steer, but</w:t>
      </w:r>
      <w:proofErr w:type="gramEnd"/>
      <w:r w:rsidRPr="001C50BF">
        <w:rPr>
          <w:color w:val="1B6B72"/>
          <w:sz w:val="28"/>
          <w:szCs w:val="28"/>
        </w:rPr>
        <w:t xml:space="preserve"> using distorted assumptions.</w:t>
      </w:r>
    </w:p>
    <w:p w:rsidRPr="001C50BF" w:rsidR="001C50BF" w:rsidP="001C50BF" w:rsidRDefault="001C50BF" w14:paraId="6F39625B" w14:textId="77777777">
      <w:pPr>
        <w:numPr>
          <w:ilvl w:val="0"/>
          <w:numId w:val="7"/>
        </w:numPr>
        <w:rPr>
          <w:color w:val="1B6B72"/>
          <w:sz w:val="28"/>
          <w:szCs w:val="28"/>
        </w:rPr>
      </w:pPr>
      <w:r w:rsidRPr="001C50BF">
        <w:rPr>
          <w:b/>
          <w:bCs/>
          <w:color w:val="1B6B72"/>
          <w:sz w:val="28"/>
          <w:szCs w:val="28"/>
        </w:rPr>
        <w:t>Low D:</w:t>
      </w:r>
      <w:r w:rsidRPr="001C50BF">
        <w:rPr>
          <w:color w:val="1B6B72"/>
          <w:sz w:val="28"/>
          <w:szCs w:val="28"/>
        </w:rPr>
        <w:t xml:space="preserve"> you understand, but you </w:t>
      </w:r>
      <w:proofErr w:type="gramStart"/>
      <w:r w:rsidRPr="001C50BF">
        <w:rPr>
          <w:color w:val="1B6B72"/>
          <w:sz w:val="28"/>
          <w:szCs w:val="28"/>
        </w:rPr>
        <w:t>don’t</w:t>
      </w:r>
      <w:proofErr w:type="gramEnd"/>
      <w:r w:rsidRPr="001C50BF">
        <w:rPr>
          <w:color w:val="1B6B72"/>
          <w:sz w:val="28"/>
          <w:szCs w:val="28"/>
        </w:rPr>
        <w:t xml:space="preserve"> reliably convert insight into change.</w:t>
      </w:r>
    </w:p>
    <w:p w:rsidRPr="001C50BF" w:rsidR="001C50BF" w:rsidP="001C50BF" w:rsidRDefault="001C50BF" w14:paraId="077F3B3E" w14:textId="77777777">
      <w:pPr>
        <w:rPr>
          <w:i/>
          <w:iCs/>
          <w:color w:val="1B6B72"/>
          <w:sz w:val="20"/>
          <w:szCs w:val="20"/>
        </w:rPr>
      </w:pPr>
      <w:r w:rsidRPr="001C50BF">
        <w:rPr>
          <w:i/>
          <w:iCs/>
          <w:color w:val="1B6B72"/>
          <w:sz w:val="20"/>
          <w:szCs w:val="20"/>
        </w:rPr>
        <w:t>Scope note</w:t>
      </w:r>
    </w:p>
    <w:p w:rsidR="001C50BF" w:rsidP="001C50BF" w:rsidRDefault="001C50BF" w14:paraId="37106881" w14:textId="77777777">
      <w:pPr>
        <w:rPr>
          <w:i/>
          <w:iCs/>
          <w:color w:val="1B6B72"/>
          <w:sz w:val="20"/>
          <w:szCs w:val="20"/>
        </w:rPr>
      </w:pPr>
      <w:r w:rsidRPr="001C50BF">
        <w:rPr>
          <w:i/>
          <w:iCs/>
          <w:color w:val="1B6B72"/>
          <w:sz w:val="20"/>
          <w:szCs w:val="20"/>
        </w:rPr>
        <w:t xml:space="preserve">This is a psychologist-guided self-assessment for skills and self-awareness. It is </w:t>
      </w:r>
      <w:r w:rsidRPr="001C50BF">
        <w:rPr>
          <w:b/>
          <w:bCs/>
          <w:i/>
          <w:iCs/>
          <w:color w:val="1B6B72"/>
          <w:sz w:val="20"/>
          <w:szCs w:val="20"/>
        </w:rPr>
        <w:t>not</w:t>
      </w:r>
      <w:r w:rsidRPr="001C50BF">
        <w:rPr>
          <w:i/>
          <w:iCs/>
          <w:color w:val="1B6B72"/>
          <w:sz w:val="20"/>
          <w:szCs w:val="20"/>
        </w:rPr>
        <w:t xml:space="preserve"> a diagnostic instrument and does not constitute clinical psychology or therapy. If </w:t>
      </w:r>
      <w:proofErr w:type="gramStart"/>
      <w:r w:rsidRPr="001C50BF">
        <w:rPr>
          <w:i/>
          <w:iCs/>
          <w:color w:val="1B6B72"/>
          <w:sz w:val="20"/>
          <w:szCs w:val="20"/>
        </w:rPr>
        <w:t>you’re</w:t>
      </w:r>
      <w:proofErr w:type="gramEnd"/>
      <w:r w:rsidRPr="001C50BF">
        <w:rPr>
          <w:i/>
          <w:iCs/>
          <w:color w:val="1B6B72"/>
          <w:sz w:val="20"/>
          <w:szCs w:val="20"/>
        </w:rPr>
        <w:t xml:space="preserve"> in crisis or at risk of harm, contact NHS 111, your GP, or emergency services.</w:t>
      </w:r>
    </w:p>
    <w:p w:rsidR="001C50BF" w:rsidP="004A089F" w:rsidRDefault="004A089F" w14:paraId="27FD5361" w14:textId="75EA6ECF">
      <w:pPr>
        <w:jc w:val="center"/>
        <w:rPr>
          <w:i/>
          <w:iCs/>
          <w:color w:val="1B6B72"/>
          <w:sz w:val="20"/>
          <w:szCs w:val="20"/>
        </w:rPr>
      </w:pPr>
      <w:r>
        <w:rPr>
          <w:noProof/>
          <w:color w:val="1B6B72"/>
        </w:rPr>
        <w:drawing>
          <wp:inline distT="0" distB="0" distL="0" distR="0" wp14:anchorId="3DAA000C" wp14:editId="6A10A7C1">
            <wp:extent cx="3314700" cy="2825028"/>
            <wp:effectExtent l="0" t="0" r="0" b="0"/>
            <wp:docPr id="8351646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516469" name="Picture 83516469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70" t="23575" r="20461" b="2284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038" cy="28304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Pr="001C50BF" w:rsidR="00963AFD" w:rsidP="004A089F" w:rsidRDefault="00963AFD" w14:paraId="2DD7B710" w14:textId="4A11DADF">
      <w:pPr>
        <w:rPr>
          <w:color w:val="1B6B72"/>
        </w:rPr>
      </w:pPr>
    </w:p>
    <w:sectPr w:rsidRPr="001C50BF" w:rsidR="00963AFD" w:rsidSect="001C50BF">
      <w:headerReference w:type="default" r:id="rId9"/>
      <w:footerReference w:type="default" r:id="rId10"/>
      <w:pgSz w:w="11906" w:h="16838" w:orient="portrait"/>
      <w:pgMar w:top="1440" w:right="1440" w:bottom="1440" w:left="1440" w:header="17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1C50BF" w:rsidP="001C50BF" w:rsidRDefault="001C50BF" w14:paraId="00BC2858" w14:textId="77777777">
      <w:pPr>
        <w:spacing w:after="0" w:line="240" w:lineRule="auto"/>
      </w:pPr>
      <w:r>
        <w:separator/>
      </w:r>
    </w:p>
  </w:endnote>
  <w:endnote w:type="continuationSeparator" w:id="0">
    <w:p w:rsidR="001C50BF" w:rsidP="001C50BF" w:rsidRDefault="001C50BF" w14:paraId="655A3C5B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6445897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C50BF" w:rsidRDefault="001C50BF" w14:paraId="6B6536B6" w14:textId="7CB8BD7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1C50BF" w:rsidRDefault="001C50BF" w14:paraId="6B99FF34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1C50BF" w:rsidP="001C50BF" w:rsidRDefault="001C50BF" w14:paraId="0F9798C7" w14:textId="77777777">
      <w:pPr>
        <w:spacing w:after="0" w:line="240" w:lineRule="auto"/>
      </w:pPr>
      <w:r>
        <w:separator/>
      </w:r>
    </w:p>
  </w:footnote>
  <w:footnote w:type="continuationSeparator" w:id="0">
    <w:p w:rsidR="001C50BF" w:rsidP="001C50BF" w:rsidRDefault="001C50BF" w14:paraId="2E53960E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1C50BF" w:rsidRDefault="001C50BF" w14:paraId="0834424A" w14:textId="336C99FC">
    <w:pPr>
      <w:pStyle w:val="Header"/>
    </w:pPr>
    <w:r>
      <w:t xml:space="preserve">                                                                                </w:t>
    </w:r>
    <w:r>
      <w:rPr>
        <w:noProof/>
      </w:rPr>
      <w:drawing>
        <wp:inline distT="0" distB="0" distL="0" distR="0" wp14:anchorId="7EB8A91E" wp14:editId="43C70257">
          <wp:extent cx="971862" cy="762000"/>
          <wp:effectExtent l="0" t="0" r="0" b="0"/>
          <wp:docPr id="46703285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7032852" name="Picture 46703285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522" t="25444" r="22230" b="25750"/>
                  <a:stretch>
                    <a:fillRect/>
                  </a:stretch>
                </pic:blipFill>
                <pic:spPr bwMode="auto">
                  <a:xfrm>
                    <a:off x="0" y="0"/>
                    <a:ext cx="980909" cy="76909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16B9B"/>
    <w:multiLevelType w:val="multilevel"/>
    <w:tmpl w:val="E57C74C2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F666F0C"/>
    <w:multiLevelType w:val="multilevel"/>
    <w:tmpl w:val="F276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2" w15:restartNumberingAfterBreak="0">
    <w:nsid w:val="1B6C3155"/>
    <w:multiLevelType w:val="hybridMultilevel"/>
    <w:tmpl w:val="74961D98"/>
    <w:lvl w:ilvl="0" w:tplc="7C02EA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734C6F"/>
    <w:multiLevelType w:val="multilevel"/>
    <w:tmpl w:val="FB9C5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4" w15:restartNumberingAfterBreak="0">
    <w:nsid w:val="4CC326C1"/>
    <w:multiLevelType w:val="multilevel"/>
    <w:tmpl w:val="003E900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DD774AC"/>
    <w:multiLevelType w:val="multilevel"/>
    <w:tmpl w:val="9CC835C8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80800DB"/>
    <w:multiLevelType w:val="multilevel"/>
    <w:tmpl w:val="24EE2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hint="default" w:ascii="Symbol" w:hAnsi="Symbol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hint="default" w:ascii="Symbol" w:hAnsi="Symbol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hint="default" w:ascii="Symbol" w:hAnsi="Symbol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hint="default" w:ascii="Symbol" w:hAnsi="Symbol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hint="default" w:ascii="Symbol" w:hAnsi="Symbol"/>
        <w:sz w:val="20"/>
      </w:rPr>
    </w:lvl>
  </w:abstractNum>
  <w:abstractNum w:abstractNumId="7" w15:restartNumberingAfterBreak="0">
    <w:nsid w:val="76E6220C"/>
    <w:multiLevelType w:val="multilevel"/>
    <w:tmpl w:val="A50410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80693655">
    <w:abstractNumId w:val="7"/>
  </w:num>
  <w:num w:numId="2" w16cid:durableId="527913585">
    <w:abstractNumId w:val="4"/>
  </w:num>
  <w:num w:numId="3" w16cid:durableId="1718240852">
    <w:abstractNumId w:val="0"/>
  </w:num>
  <w:num w:numId="4" w16cid:durableId="1598319683">
    <w:abstractNumId w:val="5"/>
  </w:num>
  <w:num w:numId="5" w16cid:durableId="1662075780">
    <w:abstractNumId w:val="1"/>
  </w:num>
  <w:num w:numId="6" w16cid:durableId="115025586">
    <w:abstractNumId w:val="6"/>
  </w:num>
  <w:num w:numId="7" w16cid:durableId="1808812550">
    <w:abstractNumId w:val="3"/>
  </w:num>
  <w:num w:numId="8" w16cid:durableId="399405478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displayBackgroundShape/>
  <w:proofState w:spelling="clean" w:grammar="dirty"/>
  <w:trackRevisions w:val="false"/>
  <w:defaultTabStop w:val="720"/>
  <w:characterSpacingControl w:val="doNotCompress"/>
  <w:hdrShapeDefaults>
    <o:shapedefaults v:ext="edit" spidmax="4097">
      <o:colormru v:ext="edit" colors="#f5f1e8"/>
      <o:colormenu v:ext="edit" fillcolor="#f5f1e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0BF"/>
    <w:rsid w:val="00164BAB"/>
    <w:rsid w:val="001C50BF"/>
    <w:rsid w:val="00370757"/>
    <w:rsid w:val="004A089F"/>
    <w:rsid w:val="006D2645"/>
    <w:rsid w:val="00963AFD"/>
    <w:rsid w:val="2949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o:colormru v:ext="edit" colors="#f5f1e8"/>
      <o:colormenu v:ext="edit" fillcolor="#f5f1e8"/>
    </o:shapedefaults>
    <o:shapelayout v:ext="edit">
      <o:idmap v:ext="edit" data="1"/>
    </o:shapelayout>
  </w:shapeDefaults>
  <w:decimalSymbol w:val="."/>
  <w:listSeparator w:val=","/>
  <w14:docId w14:val="362761EA"/>
  <w15:chartTrackingRefBased/>
  <w15:docId w15:val="{80F771D8-9D39-4162-8845-1551CC5E10B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4A089F"/>
  </w:style>
  <w:style w:type="paragraph" w:styleId="Heading1">
    <w:name w:val="heading 1"/>
    <w:basedOn w:val="Normal"/>
    <w:next w:val="Normal"/>
    <w:link w:val="Heading1Char"/>
    <w:uiPriority w:val="9"/>
    <w:qFormat/>
    <w:rsid w:val="001C50BF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50BF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50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50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50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50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50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50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50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1C50BF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1C50BF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1C50BF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1C50BF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1C50BF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1C50BF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1C50BF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1C50BF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1C50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50BF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1C50BF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50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1C50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50BF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1C50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50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50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50BF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1C50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50B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1C50BF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1C50BF"/>
  </w:style>
  <w:style w:type="paragraph" w:styleId="Footer">
    <w:name w:val="footer"/>
    <w:basedOn w:val="Normal"/>
    <w:link w:val="FooterChar"/>
    <w:uiPriority w:val="99"/>
    <w:unhideWhenUsed/>
    <w:rsid w:val="001C50BF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1C50B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theme" Target="theme/theme1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ntTable" Target="fontTable.xml" Id="rId11" /><Relationship Type="http://schemas.openxmlformats.org/officeDocument/2006/relationships/webSettings" Target="webSettings.xml" Id="rId5" /><Relationship Type="http://schemas.openxmlformats.org/officeDocument/2006/relationships/footer" Target="footer1.xml" Id="rId10" /><Relationship Type="http://schemas.openxmlformats.org/officeDocument/2006/relationships/settings" Target="settings.xml" Id="rId4" /><Relationship Type="http://schemas.openxmlformats.org/officeDocument/2006/relationships/header" Target="header1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D26C9B-9D27-40E2-8A2D-DB329504BD4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Kyle Walker</dc:creator>
  <keywords/>
  <dc:description/>
  <lastModifiedBy>Guest User</lastModifiedBy>
  <revision>3</revision>
  <dcterms:created xsi:type="dcterms:W3CDTF">2026-01-30T09:50:00.0000000Z</dcterms:created>
  <dcterms:modified xsi:type="dcterms:W3CDTF">2026-01-31T17:00:52.1223426Z</dcterms:modified>
</coreProperties>
</file>